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1C200">
      <w:pPr>
        <w:widowControl/>
        <w:snapToGrid w:val="0"/>
        <w:spacing w:line="360" w:lineRule="auto"/>
        <w:jc w:val="center"/>
        <w:rPr>
          <w:rFonts w:hint="eastAsia" w:ascii="宋体" w:hAnsi="宋体"/>
          <w:b/>
          <w:bCs/>
          <w:sz w:val="30"/>
        </w:rPr>
      </w:pPr>
      <w:bookmarkStart w:id="0" w:name="_GoBack"/>
      <w:bookmarkEnd w:id="0"/>
      <w:r>
        <w:rPr>
          <w:rFonts w:hint="eastAsia" w:ascii="宋体" w:hAnsi="宋体"/>
          <w:b/>
          <w:bCs/>
          <w:sz w:val="30"/>
        </w:rPr>
        <w:t xml:space="preserve">  个人自愿放弃参加大学生城镇居民基本医疗保险确认书</w:t>
      </w:r>
    </w:p>
    <w:p w14:paraId="7B5DC0AB">
      <w:pPr>
        <w:widowControl/>
        <w:snapToGrid w:val="0"/>
        <w:spacing w:line="360" w:lineRule="auto"/>
        <w:jc w:val="left"/>
        <w:rPr>
          <w:rFonts w:hint="eastAsia" w:ascii="宋体" w:hAnsi="宋体"/>
          <w:b/>
          <w:bCs/>
          <w:sz w:val="30"/>
        </w:rPr>
      </w:pPr>
      <w:r>
        <w:rPr>
          <w:rFonts w:hint="eastAsia" w:ascii="宋体" w:hAnsi="宋体" w:cs="Arial"/>
          <w:color w:val="000000"/>
          <w:spacing w:val="8"/>
          <w:kern w:val="0"/>
          <w:szCs w:val="21"/>
        </w:rPr>
        <w:t>_________</w:t>
      </w:r>
      <w:r>
        <w:rPr>
          <w:rFonts w:hint="eastAsia" w:ascii="宋体" w:hAnsi="宋体"/>
          <w:b/>
          <w:bCs/>
          <w:sz w:val="30"/>
        </w:rPr>
        <w:t>同学：</w:t>
      </w:r>
    </w:p>
    <w:p w14:paraId="0C86ADC1">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根据《省政府办公厅关于将大学生纳入城镇居民基本医疗保险的实施意见》、《市政府办公厅关于在宁高校大学生参加城镇居民基本医疗保险的实施意见》等文件精神，我校大学生参加城镇居民基本医疗保险工作已启动。为确保该项工作的严肃性，对于个人自愿放弃参加大学生城镇居民医保者，以填写《个人自愿放弃参加大学生城镇居民基本医疗保险确认书》的形式确认上报。在确认前，请先阅读根据上述文件精神及《南京中医药大学学生参加城镇居民基本医疗保险实施办法》（试行）归纳的主要内容（详细内容参见《南京中医药大学学生参加城镇居民基本医疗保险实施办法》（试行））：</w:t>
      </w:r>
    </w:p>
    <w:p w14:paraId="504BA7E4">
      <w:pPr>
        <w:widowControl/>
        <w:snapToGrid w:val="0"/>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1.我校（翰林学院泰州校区按属地化参保原则参加泰州市居民医保）各类全日制本专科学生、非定向研究生（以下统称“大学生”），均需参加南京市城镇居民基本医疗保险（以下简称“居民医保”）。</w:t>
      </w:r>
    </w:p>
    <w:p w14:paraId="1EF66912">
      <w:pPr>
        <w:widowControl/>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2.目前筹资标准为每学年94</w:t>
      </w:r>
      <w:r>
        <w:rPr>
          <w:rFonts w:ascii="宋体" w:hAnsi="宋体" w:cs="Arial"/>
          <w:color w:val="000000"/>
          <w:spacing w:val="8"/>
          <w:kern w:val="0"/>
          <w:szCs w:val="21"/>
        </w:rPr>
        <w:t>0</w:t>
      </w:r>
      <w:r>
        <w:rPr>
          <w:rFonts w:hint="eastAsia" w:ascii="宋体" w:hAnsi="宋体" w:cs="Arial"/>
          <w:color w:val="000000"/>
          <w:spacing w:val="8"/>
          <w:kern w:val="0"/>
          <w:szCs w:val="21"/>
        </w:rPr>
        <w:t>元/人，其中政府补助710元/人，个人缴纳</w:t>
      </w:r>
      <w:r>
        <w:rPr>
          <w:rFonts w:ascii="宋体" w:hAnsi="宋体" w:cs="Arial"/>
          <w:color w:val="000000"/>
          <w:spacing w:val="8"/>
          <w:kern w:val="0"/>
          <w:szCs w:val="21"/>
        </w:rPr>
        <w:t>2</w:t>
      </w:r>
      <w:r>
        <w:rPr>
          <w:rFonts w:hint="eastAsia" w:ascii="宋体" w:hAnsi="宋体" w:cs="Arial"/>
          <w:color w:val="000000"/>
          <w:spacing w:val="8"/>
          <w:kern w:val="0"/>
          <w:szCs w:val="21"/>
        </w:rPr>
        <w:t>30元/人。大学生个人缴费原则上由大学生本人和家庭负担。</w:t>
      </w:r>
    </w:p>
    <w:p w14:paraId="3EC98146">
      <w:pPr>
        <w:widowControl/>
        <w:snapToGrid w:val="0"/>
        <w:spacing w:line="360" w:lineRule="auto"/>
        <w:jc w:val="left"/>
        <w:rPr>
          <w:rFonts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3.</w:t>
      </w:r>
      <w:r>
        <w:rPr>
          <w:rFonts w:ascii="宋体" w:hAnsi="宋体" w:cs="Arial"/>
          <w:color w:val="000000"/>
          <w:spacing w:val="8"/>
          <w:kern w:val="0"/>
          <w:szCs w:val="21"/>
        </w:rPr>
        <w:t>大学生参加居民医保，</w:t>
      </w:r>
      <w:r>
        <w:rPr>
          <w:rFonts w:hint="eastAsia" w:ascii="宋体" w:hAnsi="宋体" w:cs="Arial"/>
          <w:color w:val="000000"/>
          <w:spacing w:val="8"/>
          <w:kern w:val="0"/>
          <w:szCs w:val="21"/>
        </w:rPr>
        <w:t>按学制一次性收取保费，</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不低于</w:t>
      </w:r>
      <w:r>
        <w:rPr>
          <w:rFonts w:hint="eastAsia" w:ascii="宋体" w:hAnsi="宋体" w:cs="Arial"/>
          <w:color w:val="000000"/>
          <w:spacing w:val="8"/>
          <w:kern w:val="0"/>
          <w:szCs w:val="21"/>
        </w:rPr>
        <w:t>南京</w:t>
      </w:r>
      <w:r>
        <w:rPr>
          <w:rFonts w:ascii="宋体" w:hAnsi="宋体" w:cs="Arial"/>
          <w:color w:val="000000"/>
          <w:spacing w:val="8"/>
          <w:kern w:val="0"/>
          <w:szCs w:val="21"/>
        </w:rPr>
        <w:t>市居民医保学生儿童</w:t>
      </w:r>
      <w:r>
        <w:rPr>
          <w:rFonts w:hint="eastAsia" w:ascii="宋体" w:hAnsi="宋体" w:cs="Arial"/>
          <w:color w:val="000000"/>
          <w:spacing w:val="8"/>
          <w:kern w:val="0"/>
          <w:szCs w:val="21"/>
        </w:rPr>
        <w:t>的</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 xml:space="preserve">。 </w:t>
      </w:r>
    </w:p>
    <w:p w14:paraId="54158040">
      <w:pPr>
        <w:widowControl/>
        <w:snapToGrid w:val="0"/>
        <w:spacing w:line="360" w:lineRule="auto"/>
        <w:ind w:firstLine="452" w:firstLineChars="200"/>
        <w:jc w:val="left"/>
        <w:rPr>
          <w:rFonts w:ascii="宋体" w:hAnsi="宋体" w:cs="Arial"/>
          <w:color w:val="000000"/>
          <w:spacing w:val="8"/>
          <w:kern w:val="0"/>
          <w:szCs w:val="21"/>
        </w:rPr>
      </w:pPr>
      <w:r>
        <w:rPr>
          <w:rFonts w:hint="eastAsia" w:ascii="宋体" w:hAnsi="宋体" w:cs="Arial"/>
          <w:color w:val="000000"/>
          <w:spacing w:val="8"/>
          <w:kern w:val="0"/>
          <w:szCs w:val="21"/>
        </w:rPr>
        <w:t>4.</w:t>
      </w:r>
      <w:r>
        <w:rPr>
          <w:rFonts w:ascii="宋体" w:hAnsi="宋体" w:cs="Arial"/>
          <w:color w:val="000000"/>
          <w:spacing w:val="8"/>
          <w:kern w:val="0"/>
          <w:szCs w:val="21"/>
        </w:rPr>
        <w:t>保障范围包括住院、门诊大病、</w:t>
      </w:r>
      <w:r>
        <w:rPr>
          <w:rFonts w:hint="eastAsia" w:ascii="宋体" w:hAnsi="宋体" w:cs="Arial"/>
          <w:color w:val="000000"/>
          <w:spacing w:val="8"/>
          <w:kern w:val="0"/>
          <w:szCs w:val="21"/>
        </w:rPr>
        <w:t>门诊精神病,门诊艾滋病,普通</w:t>
      </w:r>
      <w:r>
        <w:rPr>
          <w:rFonts w:ascii="宋体" w:hAnsi="宋体" w:cs="Arial"/>
          <w:color w:val="000000"/>
          <w:spacing w:val="8"/>
          <w:kern w:val="0"/>
          <w:szCs w:val="21"/>
        </w:rPr>
        <w:t>门诊、产前检查及生育医疗</w:t>
      </w:r>
      <w:r>
        <w:rPr>
          <w:rFonts w:hint="eastAsia" w:ascii="宋体" w:hAnsi="宋体" w:cs="Arial"/>
          <w:color w:val="000000"/>
          <w:spacing w:val="8"/>
          <w:kern w:val="0"/>
          <w:szCs w:val="21"/>
        </w:rPr>
        <w:t>等</w:t>
      </w:r>
      <w:r>
        <w:rPr>
          <w:rFonts w:ascii="宋体" w:hAnsi="宋体" w:cs="Arial"/>
          <w:color w:val="000000"/>
          <w:spacing w:val="8"/>
          <w:kern w:val="0"/>
          <w:szCs w:val="21"/>
        </w:rPr>
        <w:t>费用。 大学生</w:t>
      </w:r>
      <w:r>
        <w:rPr>
          <w:rFonts w:hint="eastAsia" w:ascii="宋体" w:hAnsi="宋体" w:cs="Arial"/>
          <w:color w:val="000000"/>
          <w:spacing w:val="8"/>
          <w:kern w:val="0"/>
          <w:szCs w:val="21"/>
        </w:rPr>
        <w:t>医保的</w:t>
      </w:r>
      <w:r>
        <w:rPr>
          <w:rFonts w:ascii="宋体" w:hAnsi="宋体" w:cs="Arial"/>
          <w:color w:val="000000"/>
          <w:spacing w:val="8"/>
          <w:kern w:val="0"/>
          <w:szCs w:val="21"/>
        </w:rPr>
        <w:t>用药和医疗服务目录参照居民医保目录执行。</w:t>
      </w:r>
    </w:p>
    <w:p w14:paraId="3CE9199A">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5.根据省市有关文件精神，自愿放弃参加城镇居民医保的大学生，其在校内外所发生的一切医疗费用均由本人及家庭承担。</w:t>
      </w:r>
    </w:p>
    <w:p w14:paraId="0D27B2ED">
      <w:pPr>
        <w:widowControl/>
        <w:snapToGrid w:val="0"/>
        <w:spacing w:line="360" w:lineRule="auto"/>
        <w:jc w:val="right"/>
        <w:rPr>
          <w:rFonts w:hint="eastAsia" w:ascii="宋体" w:hAnsi="宋体" w:cs="Arial"/>
          <w:color w:val="000000"/>
          <w:spacing w:val="8"/>
          <w:kern w:val="0"/>
          <w:szCs w:val="21"/>
        </w:rPr>
      </w:pPr>
      <w:r>
        <w:rPr>
          <w:rFonts w:hint="eastAsia" w:ascii="宋体" w:hAnsi="宋体" w:cs="Arial"/>
          <w:color w:val="000000"/>
          <w:spacing w:val="8"/>
          <w:kern w:val="0"/>
          <w:szCs w:val="21"/>
        </w:rPr>
        <w:t>南京中医药大学学生参加城镇居民基本医疗保险工作领导小组办公室</w:t>
      </w:r>
    </w:p>
    <w:p w14:paraId="22336827">
      <w:pPr>
        <w:widowControl/>
        <w:snapToGrid w:val="0"/>
        <w:spacing w:line="360" w:lineRule="auto"/>
        <w:jc w:val="center"/>
        <w:rPr>
          <w:rFonts w:ascii="宋体" w:hAnsi="宋体" w:cs="Arial"/>
          <w:color w:val="000000"/>
          <w:spacing w:val="8"/>
          <w:kern w:val="0"/>
          <w:szCs w:val="21"/>
        </w:rPr>
      </w:pPr>
      <w:r>
        <w:rPr>
          <w:rFonts w:hint="eastAsia" w:ascii="宋体" w:hAnsi="宋体" w:cs="Arial"/>
          <w:color w:val="000000"/>
          <w:spacing w:val="8"/>
          <w:kern w:val="0"/>
          <w:szCs w:val="21"/>
        </w:rPr>
        <w:t xml:space="preserve">                                         </w:t>
      </w:r>
    </w:p>
    <w:p w14:paraId="3CD3876B">
      <w:pPr>
        <w:widowControl/>
        <w:snapToGrid w:val="0"/>
        <w:spacing w:line="360" w:lineRule="auto"/>
        <w:jc w:val="center"/>
        <w:rPr>
          <w:rFonts w:hint="eastAsia" w:ascii="宋体" w:hAnsi="宋体" w:cs="Arial"/>
          <w:color w:val="000000"/>
          <w:spacing w:val="8"/>
          <w:kern w:val="0"/>
          <w:szCs w:val="21"/>
        </w:rPr>
      </w:pP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202</w:t>
      </w:r>
      <w:r>
        <w:rPr>
          <w:rFonts w:hint="eastAsia" w:ascii="宋体" w:hAnsi="宋体" w:cs="Arial"/>
          <w:color w:val="000000"/>
          <w:spacing w:val="8"/>
          <w:kern w:val="0"/>
          <w:szCs w:val="21"/>
          <w:lang w:val="en-US" w:eastAsia="zh-CN"/>
        </w:rPr>
        <w:t>5</w:t>
      </w:r>
      <w:r>
        <w:rPr>
          <w:rFonts w:hint="eastAsia" w:ascii="宋体" w:hAnsi="宋体" w:cs="Arial"/>
          <w:color w:val="000000"/>
          <w:spacing w:val="8"/>
          <w:kern w:val="0"/>
          <w:szCs w:val="21"/>
        </w:rPr>
        <w:t>年9月</w:t>
      </w:r>
    </w:p>
    <w:p w14:paraId="4F57F6FA">
      <w:pPr>
        <w:widowControl/>
        <w:snapToGrid w:val="0"/>
        <w:spacing w:line="360" w:lineRule="auto"/>
        <w:ind w:firstLine="452" w:firstLineChars="200"/>
        <w:jc w:val="left"/>
        <w:rPr>
          <w:rFonts w:ascii="宋体" w:hAnsi="宋体" w:cs="Arial"/>
          <w:color w:val="000000"/>
          <w:spacing w:val="8"/>
          <w:kern w:val="0"/>
          <w:szCs w:val="21"/>
        </w:rPr>
      </w:pPr>
    </w:p>
    <w:p w14:paraId="06B197AB">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以上条款已阅读，本人自愿放弃参加城镇居民医保。</w:t>
      </w:r>
    </w:p>
    <w:p w14:paraId="0BDB5107">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本人签名_______________学  号_______________身份证_______________</w:t>
      </w:r>
    </w:p>
    <w:p w14:paraId="5A431FB1">
      <w:pPr>
        <w:widowControl/>
        <w:snapToGrid w:val="0"/>
        <w:spacing w:line="360" w:lineRule="auto"/>
        <w:ind w:firstLine="113" w:firstLineChars="50"/>
        <w:rPr>
          <w:rFonts w:hint="eastAsia" w:ascii="宋体" w:hAnsi="宋体" w:cs="Arial"/>
          <w:color w:val="000000"/>
          <w:spacing w:val="8"/>
          <w:kern w:val="0"/>
          <w:szCs w:val="21"/>
        </w:rPr>
      </w:pPr>
      <w:r>
        <w:rPr>
          <w:rFonts w:hint="eastAsia" w:ascii="宋体" w:hAnsi="宋体" w:cs="Arial"/>
          <w:color w:val="000000"/>
          <w:spacing w:val="8"/>
          <w:kern w:val="0"/>
          <w:szCs w:val="21"/>
        </w:rPr>
        <w:t>家长签名_______________院领导签名___________学院盖章_____________</w:t>
      </w:r>
    </w:p>
    <w:p w14:paraId="4A93E00A">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日    期_______________</w:t>
      </w:r>
    </w:p>
    <w:p w14:paraId="384A7E6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F6B78"/>
    <w:rsid w:val="7744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707</Words>
  <Characters>821</Characters>
  <Lines>0</Lines>
  <Paragraphs>0</Paragraphs>
  <TotalTime>1</TotalTime>
  <ScaleCrop>false</ScaleCrop>
  <LinksUpToDate>false</LinksUpToDate>
  <CharactersWithSpaces>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2025-09-03T07:27:00Z</dcterms:created>
  <dc:creator>万莉</dc:creator>
  <cp:lastModifiedBy>汪文博</cp:lastModifiedBy>
  <dcterms:modified xsi:type="dcterms:W3CDTF">2025-09-03T07:40:28Z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eyJoZGlkIjoiY2UzMDg2MDZlZGRjOGYxODYwZTQzNGU2ZGNkZDk3ZmEiLCJ1c2VySWQiOiIyODUyMTYxNjgifQ==</vt:lpwstr>
  </property>
  <property fmtid="{D5CDD505-2E9C-101B-9397-08002B2CF9AE}" pid="4" name="ICV">
    <vt:lpwstr>5630967B0CAE44029F4B854253A91876_13</vt:lpwstr>
  </property>
</Properties>
</file>