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9F534">
      <w:pPr>
        <w:spacing w:line="68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青年先锋  筑梦杏林</w:t>
      </w:r>
    </w:p>
    <w:p w14:paraId="448D15FB">
      <w:pPr>
        <w:spacing w:line="560" w:lineRule="exact"/>
        <w:jc w:val="center"/>
        <w:rPr>
          <w:rFonts w:ascii="方正仿宋简体" w:hAnsi="方正仿宋简体" w:eastAsia="方正仿宋简体" w:cs="Times New Roman"/>
          <w:bCs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b/>
          <w:bCs/>
          <w:sz w:val="32"/>
          <w:szCs w:val="32"/>
        </w:rPr>
        <w:t xml:space="preserve">            ——*</w:t>
      </w:r>
      <w:r>
        <w:rPr>
          <w:rFonts w:ascii="方正仿宋简体" w:hAnsi="方正仿宋简体" w:eastAsia="方正仿宋简体" w:cs="Times New Roman"/>
          <w:b/>
          <w:bCs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bCs/>
          <w:sz w:val="32"/>
          <w:szCs w:val="32"/>
        </w:rPr>
        <w:t>同学“青年先锋影响力”申报材料</w:t>
      </w:r>
    </w:p>
    <w:p w14:paraId="057795CF">
      <w:pPr>
        <w:spacing w:line="560" w:lineRule="exact"/>
        <w:ind w:firstLine="640" w:firstLineChars="200"/>
        <w:jc w:val="center"/>
        <w:rPr>
          <w:rFonts w:ascii="方正仿宋简体" w:hAnsi="方正仿宋简体" w:eastAsia="方正仿宋简体" w:cs="Times New Roman"/>
          <w:b/>
          <w:bCs/>
          <w:sz w:val="32"/>
          <w:szCs w:val="32"/>
        </w:rPr>
      </w:pPr>
    </w:p>
    <w:p w14:paraId="2A5012B6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，女，汉族，中共党员，南京中医药大学*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学院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位追求各方面全面平衡发展的优秀大学生。</w:t>
      </w:r>
    </w:p>
    <w:p w14:paraId="3F44E4DD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一、涌泉——千里之行，始于足下</w:t>
      </w:r>
    </w:p>
    <w:p w14:paraId="4D1AA348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本科期间，她坚持做最好的自己，自入校以来保持专业第一，平均绩点4.48，同时利用课余时间，通过英语四六级，计算机一级、普通话，中级口译等考试。一分耕耘，一分收获。国家奖学金、校长特别奖、朱敬文特别奖等是对她努力的认可，江苏省三好学生，优秀学子等荣誉更是激励她前行的动力。以专业第一顺利推免本校研究生，未来的她将继续在南京中医药大学的怀抱里踏实求学。</w:t>
      </w:r>
    </w:p>
    <w:p w14:paraId="76A907C2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二、气海——气聚之海，统率诸精</w:t>
      </w:r>
    </w:p>
    <w:p w14:paraId="30D9E614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工作方面，她作为班级班长，忠心为公，认真做好本职工作，积极为班级同学服务，做老师的得力助手。带领班级同学参加各项活动，秋游老山，春游南博，圣诞节爱心交换活动等团结班级同学，同时带领大家获健美操比赛优秀奖，合唱大赛二等奖，她也荣获南京中医药大学校优干、十佳班长等荣誉。社团方面，作为社团骨干成员，多次随社团外出参加功法表演，传播中医文化。在担任朝阳模拟医院针灸科、推拿科医生期间，*</w:t>
      </w:r>
      <w:r>
        <w:rPr>
          <w:rFonts w:ascii="方正仿宋简体" w:hAnsi="方正仿宋简体" w:eastAsia="方正仿宋简体" w:cs="Times New Roman"/>
          <w:kern w:val="0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同学认真对待自己的每位病人、为他们解忧除烦。</w:t>
      </w:r>
    </w:p>
    <w:p w14:paraId="14C80550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三、十宣——经外奇穴，不循常道</w:t>
      </w:r>
    </w:p>
    <w:p w14:paraId="1CF97CEC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同学除了刻苦学习理论知识，还积极投身于科研活动。勇于创新，参加江苏省创青春创业大赛，以*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同学为第一主创人的项目“浣生堂疾病风险评估中心”荣获优秀奖。纸上得来终觉浅，绝知此事要躬行。她参与课题一“高血压病的针灸防治机制与临床研究”，将所学用于所用，相信她会有更好的表现。</w:t>
      </w:r>
    </w:p>
    <w:p w14:paraId="1FE62237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四、血海——热血澎湃，朝气蓬勃</w:t>
      </w:r>
    </w:p>
    <w:p w14:paraId="5A6025ED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积极参加素质拓展活动，大学生心理知识竞赛、英语词汇大赛、校庆杯英语演讲大赛、淡安杯读书活动都有她活跃的身影。独学而无友，代表学校赴成都中医药大学参加2016年五校联盟教育合作“川医川药”暑期夏令营，荷花池中药材市场辨药，峨眉山采药，四川道地药材讲解，与各大高校同学切磋交流，受益匪浅。实践出真知，代表学校赴长春中医药大学参加2016全国中医药院校针灸推拿临床技能大赛，团队经过努力从39所院校中脱颖而出，获优秀组织奖、团队三等奖及个人优秀奖。参加南京市中医院组织的优秀大学生暑期夏令营活动，更加坚定了她的临床之路。</w:t>
      </w:r>
    </w:p>
    <w:p w14:paraId="67B1CF0E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五、太渊——随心而动，铿锵有力</w:t>
      </w:r>
    </w:p>
    <w:p w14:paraId="64EFC569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从大一时起，**同学就积极参加各种志愿服务。作为一名中共党员，她始终以身作则，组织“暖心天使，心手相连”，关爱自闭症儿童活动，参加“医路有你”高校巡回活动，宣传中医药文化。担当青奥会志愿者，执医志愿者;作为青奥会南京中医药大学媒体大队队长，带领团队95人服务于南京国际博览中心，获得国外媒体友人的点赞。大学五年来，她一直热心公益，服务社会，累计志愿服务次数120余次，志愿服务近600小时，累计服务人次近1000人，获评南京中医药大学年度“十佳青年志愿者。”**同学从校园到社会，从个人到班级，用她的实际行动弘扬“奉献、友爱、互助、进步”的青年志愿者精神，发挥着青年先锋影响力的作用。</w:t>
      </w:r>
    </w:p>
    <w:p w14:paraId="08FA8B6B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在校期间，**同学累计获得国家级荣誉3项、省级荣誉6项、校院级荣誉36项。今朝青春当时，少年自强。相信再遥远的目标，也经不起她执着的坚持。</w:t>
      </w:r>
    </w:p>
    <w:p w14:paraId="19EF77B4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548BC0E1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439A2688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2586B8C2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7A9DA9BD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657394B3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325AD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54E58"/>
    <w:rsid w:val="000707AD"/>
    <w:rsid w:val="000F2867"/>
    <w:rsid w:val="001D2A69"/>
    <w:rsid w:val="00252124"/>
    <w:rsid w:val="002C619F"/>
    <w:rsid w:val="00410790"/>
    <w:rsid w:val="00477BA8"/>
    <w:rsid w:val="005D711A"/>
    <w:rsid w:val="0063174B"/>
    <w:rsid w:val="007B5109"/>
    <w:rsid w:val="00CD4046"/>
    <w:rsid w:val="00E63CDB"/>
    <w:rsid w:val="00F546ED"/>
    <w:rsid w:val="2C1F455B"/>
    <w:rsid w:val="7D5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1377</Words>
  <Characters>1406</Characters>
  <Lines>10</Lines>
  <Paragraphs>2</Paragraphs>
  <TotalTime>15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2019-05-17T08:48:00Z</dcterms:created>
  <dc:creator>Dell</dc:creator>
  <cp:lastModifiedBy>汪文博</cp:lastModifiedBy>
  <dcterms:modified xsi:type="dcterms:W3CDTF">2025-05-26T02:42:20Z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9344FDED52DD43E2ACD8318F67993E82_13</vt:lpwstr>
  </property>
</Properties>
</file>