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931" w:rsidRPr="00050931" w:rsidRDefault="00050931" w:rsidP="00050931">
      <w:pPr>
        <w:widowControl/>
        <w:shd w:val="clear" w:color="auto" w:fill="FFFFFF"/>
        <w:spacing w:before="100" w:beforeAutospacing="1" w:after="100" w:afterAutospacing="1"/>
        <w:jc w:val="left"/>
        <w:outlineLvl w:val="1"/>
        <w:rPr>
          <w:rFonts w:ascii="宋体" w:eastAsia="宋体" w:hAnsi="宋体" w:cs="宋体"/>
          <w:color w:val="333333"/>
          <w:kern w:val="0"/>
          <w:sz w:val="18"/>
          <w:szCs w:val="18"/>
        </w:rPr>
      </w:pPr>
      <w:r w:rsidRPr="00050931">
        <w:rPr>
          <w:rFonts w:ascii="宋体" w:eastAsia="宋体" w:hAnsi="宋体" w:cs="宋体" w:hint="eastAsia"/>
          <w:color w:val="333333"/>
          <w:kern w:val="0"/>
          <w:sz w:val="18"/>
          <w:szCs w:val="18"/>
        </w:rPr>
        <w:t>2013、2014年度“长江学者奖励计划”申报材料要求</w:t>
      </w:r>
    </w:p>
    <w:p w:rsidR="00050931" w:rsidRPr="00050931" w:rsidRDefault="00050931" w:rsidP="00050931">
      <w:pPr>
        <w:widowControl/>
        <w:shd w:val="clear" w:color="auto" w:fill="FFFFFF"/>
        <w:adjustRightInd w:val="0"/>
        <w:spacing w:line="360" w:lineRule="auto"/>
        <w:ind w:firstLineChars="200" w:firstLine="540"/>
        <w:jc w:val="left"/>
        <w:rPr>
          <w:rFonts w:ascii="宋体" w:eastAsia="宋体" w:hAnsi="宋体" w:cs="宋体" w:hint="eastAsia"/>
          <w:color w:val="333333"/>
          <w:kern w:val="0"/>
          <w:sz w:val="24"/>
          <w:szCs w:val="24"/>
        </w:rPr>
      </w:pPr>
      <w:r w:rsidRPr="00050931">
        <w:rPr>
          <w:rFonts w:ascii="黑体" w:eastAsia="黑体" w:hAnsi="黑体" w:cs="宋体" w:hint="eastAsia"/>
          <w:color w:val="333333"/>
          <w:kern w:val="0"/>
          <w:sz w:val="27"/>
          <w:szCs w:val="27"/>
        </w:rPr>
        <w:t>一、书面材料</w:t>
      </w:r>
    </w:p>
    <w:p w:rsidR="00050931" w:rsidRPr="00050931" w:rsidRDefault="00050931" w:rsidP="00050931">
      <w:pPr>
        <w:widowControl/>
        <w:shd w:val="clear" w:color="auto" w:fill="FFFFFF"/>
        <w:adjustRightInd w:val="0"/>
        <w:spacing w:line="360" w:lineRule="auto"/>
        <w:ind w:firstLineChars="200" w:firstLine="540"/>
        <w:jc w:val="left"/>
        <w:rPr>
          <w:rFonts w:ascii="宋体" w:eastAsia="宋体" w:hAnsi="宋体" w:cs="宋体"/>
          <w:color w:val="333333"/>
          <w:kern w:val="0"/>
          <w:sz w:val="24"/>
          <w:szCs w:val="24"/>
        </w:rPr>
      </w:pPr>
      <w:r w:rsidRPr="00050931">
        <w:rPr>
          <w:rFonts w:ascii="宋体" w:eastAsia="宋体" w:hAnsi="宋体" w:cs="宋体"/>
          <w:color w:val="333333"/>
          <w:kern w:val="0"/>
          <w:sz w:val="27"/>
          <w:szCs w:val="27"/>
        </w:rPr>
        <w:t xml:space="preserve">1. </w:t>
      </w:r>
      <w:r w:rsidRPr="00050931">
        <w:rPr>
          <w:rFonts w:ascii="仿宋_GB2312" w:eastAsia="仿宋_GB2312" w:hAnsi="宋体" w:cs="宋体" w:hint="eastAsia"/>
          <w:color w:val="333333"/>
          <w:kern w:val="0"/>
          <w:sz w:val="27"/>
          <w:szCs w:val="27"/>
        </w:rPr>
        <w:t>有关单位、部直属高校向教育部报送长江学者候选人的推荐公文。需说明遴选程序、公示和保密处理情况。</w:t>
      </w:r>
    </w:p>
    <w:p w:rsidR="00050931" w:rsidRPr="00050931" w:rsidRDefault="00050931" w:rsidP="00050931">
      <w:pPr>
        <w:widowControl/>
        <w:shd w:val="clear" w:color="auto" w:fill="FFFFFF"/>
        <w:adjustRightInd w:val="0"/>
        <w:spacing w:line="360" w:lineRule="auto"/>
        <w:ind w:firstLineChars="200" w:firstLine="540"/>
        <w:jc w:val="left"/>
        <w:rPr>
          <w:rFonts w:ascii="宋体" w:eastAsia="宋体" w:hAnsi="宋体" w:cs="宋体"/>
          <w:color w:val="333333"/>
          <w:kern w:val="0"/>
          <w:sz w:val="24"/>
          <w:szCs w:val="24"/>
        </w:rPr>
      </w:pPr>
      <w:r w:rsidRPr="00050931">
        <w:rPr>
          <w:rFonts w:ascii="宋体" w:eastAsia="宋体" w:hAnsi="宋体" w:cs="宋体"/>
          <w:color w:val="333333"/>
          <w:kern w:val="0"/>
          <w:sz w:val="27"/>
          <w:szCs w:val="27"/>
        </w:rPr>
        <w:t xml:space="preserve">2. </w:t>
      </w:r>
      <w:r w:rsidRPr="00050931">
        <w:rPr>
          <w:rFonts w:ascii="仿宋_GB2312" w:eastAsia="仿宋_GB2312" w:hAnsi="宋体" w:cs="宋体" w:hint="eastAsia"/>
          <w:color w:val="333333"/>
          <w:kern w:val="0"/>
          <w:sz w:val="27"/>
          <w:szCs w:val="27"/>
        </w:rPr>
        <w:t>推荐人选情况汇总表</w:t>
      </w:r>
      <w:r w:rsidRPr="00050931">
        <w:rPr>
          <w:rFonts w:ascii="宋体" w:eastAsia="宋体" w:hAnsi="宋体" w:cs="宋体"/>
          <w:color w:val="333333"/>
          <w:kern w:val="0"/>
          <w:sz w:val="27"/>
          <w:szCs w:val="27"/>
        </w:rPr>
        <w:t>1</w:t>
      </w:r>
      <w:r w:rsidRPr="00050931">
        <w:rPr>
          <w:rFonts w:ascii="仿宋_GB2312" w:eastAsia="仿宋_GB2312" w:hAnsi="宋体" w:cs="宋体" w:hint="eastAsia"/>
          <w:color w:val="333333"/>
          <w:kern w:val="0"/>
          <w:sz w:val="27"/>
          <w:szCs w:val="27"/>
        </w:rPr>
        <w:t>份，由申报管理系统生成（带水印，加盖公章）。</w:t>
      </w:r>
    </w:p>
    <w:p w:rsidR="00050931" w:rsidRPr="00050931" w:rsidRDefault="00050931" w:rsidP="00050931">
      <w:pPr>
        <w:widowControl/>
        <w:shd w:val="clear" w:color="auto" w:fill="FFFFFF"/>
        <w:adjustRightInd w:val="0"/>
        <w:spacing w:line="360" w:lineRule="auto"/>
        <w:ind w:firstLineChars="200" w:firstLine="540"/>
        <w:jc w:val="left"/>
        <w:rPr>
          <w:rFonts w:ascii="宋体" w:eastAsia="宋体" w:hAnsi="宋体" w:cs="宋体"/>
          <w:color w:val="333333"/>
          <w:kern w:val="0"/>
          <w:sz w:val="24"/>
          <w:szCs w:val="24"/>
        </w:rPr>
      </w:pPr>
      <w:r w:rsidRPr="00050931">
        <w:rPr>
          <w:rFonts w:ascii="宋体" w:eastAsia="宋体" w:hAnsi="宋体" w:cs="宋体"/>
          <w:color w:val="333333"/>
          <w:kern w:val="0"/>
          <w:sz w:val="27"/>
          <w:szCs w:val="27"/>
        </w:rPr>
        <w:t xml:space="preserve">3. </w:t>
      </w:r>
      <w:r w:rsidRPr="00050931">
        <w:rPr>
          <w:rFonts w:ascii="仿宋_GB2312" w:eastAsia="仿宋_GB2312" w:hAnsi="宋体" w:cs="宋体" w:hint="eastAsia"/>
          <w:color w:val="333333"/>
          <w:kern w:val="0"/>
          <w:sz w:val="27"/>
          <w:szCs w:val="27"/>
        </w:rPr>
        <w:t>候选人推荐表每人一式</w:t>
      </w:r>
      <w:r w:rsidRPr="00050931">
        <w:rPr>
          <w:rFonts w:ascii="宋体" w:eastAsia="宋体" w:hAnsi="宋体" w:cs="宋体"/>
          <w:color w:val="333333"/>
          <w:kern w:val="0"/>
          <w:sz w:val="27"/>
          <w:szCs w:val="27"/>
        </w:rPr>
        <w:t>2</w:t>
      </w:r>
      <w:r w:rsidRPr="00050931">
        <w:rPr>
          <w:rFonts w:ascii="仿宋_GB2312" w:eastAsia="仿宋_GB2312" w:hAnsi="宋体" w:cs="宋体" w:hint="eastAsia"/>
          <w:color w:val="333333"/>
          <w:kern w:val="0"/>
          <w:sz w:val="27"/>
          <w:szCs w:val="27"/>
        </w:rPr>
        <w:t>份，由申报管理系统生成（带水印）。</w:t>
      </w:r>
    </w:p>
    <w:p w:rsidR="00050931" w:rsidRPr="00050931" w:rsidRDefault="00050931" w:rsidP="00050931">
      <w:pPr>
        <w:widowControl/>
        <w:shd w:val="clear" w:color="auto" w:fill="FFFFFF"/>
        <w:adjustRightInd w:val="0"/>
        <w:spacing w:line="360" w:lineRule="auto"/>
        <w:ind w:firstLineChars="200" w:firstLine="540"/>
        <w:jc w:val="left"/>
        <w:rPr>
          <w:rFonts w:ascii="宋体" w:eastAsia="宋体" w:hAnsi="宋体" w:cs="宋体"/>
          <w:color w:val="333333"/>
          <w:kern w:val="0"/>
          <w:sz w:val="24"/>
          <w:szCs w:val="24"/>
        </w:rPr>
      </w:pPr>
      <w:r w:rsidRPr="00050931">
        <w:rPr>
          <w:rFonts w:ascii="楷体" w:eastAsia="楷体" w:hAnsi="楷体" w:cs="宋体" w:hint="eastAsia"/>
          <w:color w:val="333333"/>
          <w:kern w:val="0"/>
          <w:sz w:val="27"/>
          <w:szCs w:val="27"/>
        </w:rPr>
        <w:t>说明：各单位将候选人电子材料上传至申报管理系统，教育部初审通过后，会生成带水印的正式版本。</w:t>
      </w:r>
    </w:p>
    <w:p w:rsidR="00050931" w:rsidRPr="00050931" w:rsidRDefault="00050931" w:rsidP="00050931">
      <w:pPr>
        <w:widowControl/>
        <w:shd w:val="clear" w:color="auto" w:fill="FFFFFF"/>
        <w:adjustRightInd w:val="0"/>
        <w:spacing w:line="360" w:lineRule="auto"/>
        <w:ind w:firstLineChars="200" w:firstLine="540"/>
        <w:jc w:val="left"/>
        <w:rPr>
          <w:rFonts w:ascii="宋体" w:eastAsia="宋体" w:hAnsi="宋体" w:cs="宋体"/>
          <w:color w:val="333333"/>
          <w:kern w:val="0"/>
          <w:sz w:val="24"/>
          <w:szCs w:val="24"/>
        </w:rPr>
      </w:pPr>
      <w:r w:rsidRPr="00050931">
        <w:rPr>
          <w:rFonts w:ascii="宋体" w:eastAsia="宋体" w:hAnsi="宋体" w:cs="宋体"/>
          <w:color w:val="333333"/>
          <w:kern w:val="0"/>
          <w:sz w:val="27"/>
          <w:szCs w:val="27"/>
        </w:rPr>
        <w:t xml:space="preserve">4. </w:t>
      </w:r>
      <w:r w:rsidRPr="00050931">
        <w:rPr>
          <w:rFonts w:ascii="仿宋_GB2312" w:eastAsia="仿宋_GB2312" w:hAnsi="宋体" w:cs="宋体" w:hint="eastAsia"/>
          <w:color w:val="333333"/>
          <w:kern w:val="0"/>
          <w:sz w:val="27"/>
          <w:szCs w:val="27"/>
        </w:rPr>
        <w:t>候选人附件材料</w:t>
      </w:r>
      <w:r w:rsidRPr="00050931">
        <w:rPr>
          <w:rFonts w:ascii="宋体" w:eastAsia="宋体" w:hAnsi="宋体" w:cs="宋体"/>
          <w:color w:val="333333"/>
          <w:kern w:val="0"/>
          <w:sz w:val="27"/>
          <w:szCs w:val="27"/>
        </w:rPr>
        <w:t>1</w:t>
      </w:r>
      <w:r w:rsidRPr="00050931">
        <w:rPr>
          <w:rFonts w:ascii="仿宋_GB2312" w:eastAsia="仿宋_GB2312" w:hAnsi="宋体" w:cs="宋体" w:hint="eastAsia"/>
          <w:color w:val="333333"/>
          <w:kern w:val="0"/>
          <w:sz w:val="27"/>
          <w:szCs w:val="27"/>
        </w:rPr>
        <w:t>份，内容包括证明材料和代表作两部分，装订成一册。</w:t>
      </w:r>
    </w:p>
    <w:p w:rsidR="00050931" w:rsidRPr="00050931" w:rsidRDefault="00050931" w:rsidP="00050931">
      <w:pPr>
        <w:widowControl/>
        <w:shd w:val="clear" w:color="auto" w:fill="FFFFFF"/>
        <w:adjustRightInd w:val="0"/>
        <w:spacing w:line="360" w:lineRule="auto"/>
        <w:ind w:left="600"/>
        <w:jc w:val="left"/>
        <w:rPr>
          <w:rFonts w:ascii="宋体" w:eastAsia="宋体" w:hAnsi="宋体" w:cs="宋体"/>
          <w:color w:val="333333"/>
          <w:kern w:val="0"/>
          <w:sz w:val="24"/>
          <w:szCs w:val="24"/>
        </w:rPr>
      </w:pPr>
      <w:r w:rsidRPr="00050931">
        <w:rPr>
          <w:rFonts w:ascii="仿宋_GB2312" w:eastAsia="仿宋_GB2312" w:hAnsi="宋体" w:cs="宋体" w:hint="eastAsia"/>
          <w:color w:val="333333"/>
          <w:kern w:val="0"/>
          <w:sz w:val="27"/>
          <w:szCs w:val="27"/>
        </w:rPr>
        <w:t>第一部分证明材料包括：</w:t>
      </w:r>
    </w:p>
    <w:p w:rsidR="00050931" w:rsidRPr="00050931" w:rsidRDefault="00050931" w:rsidP="00050931">
      <w:pPr>
        <w:widowControl/>
        <w:shd w:val="clear" w:color="auto" w:fill="FFFFFF"/>
        <w:adjustRightInd w:val="0"/>
        <w:spacing w:line="360" w:lineRule="auto"/>
        <w:ind w:firstLineChars="200" w:firstLine="540"/>
        <w:jc w:val="left"/>
        <w:rPr>
          <w:rFonts w:ascii="宋体" w:eastAsia="宋体" w:hAnsi="宋体" w:cs="宋体"/>
          <w:color w:val="333333"/>
          <w:kern w:val="0"/>
          <w:sz w:val="24"/>
          <w:szCs w:val="24"/>
        </w:rPr>
      </w:pPr>
      <w:r w:rsidRPr="00050931">
        <w:rPr>
          <w:rFonts w:ascii="宋体" w:eastAsia="宋体" w:hAnsi="宋体" w:cs="宋体"/>
          <w:color w:val="333333"/>
          <w:kern w:val="0"/>
          <w:sz w:val="27"/>
          <w:szCs w:val="27"/>
        </w:rPr>
        <w:t xml:space="preserve">（1） </w:t>
      </w:r>
      <w:r w:rsidRPr="00050931">
        <w:rPr>
          <w:rFonts w:ascii="仿宋_GB2312" w:eastAsia="仿宋_GB2312" w:hAnsi="宋体" w:cs="宋体" w:hint="eastAsia"/>
          <w:color w:val="333333"/>
          <w:kern w:val="0"/>
          <w:sz w:val="27"/>
          <w:szCs w:val="27"/>
        </w:rPr>
        <w:t>证明材料目录（须标注页码）；</w:t>
      </w:r>
    </w:p>
    <w:p w:rsidR="00050931" w:rsidRPr="00050931" w:rsidRDefault="00050931" w:rsidP="00050931">
      <w:pPr>
        <w:widowControl/>
        <w:shd w:val="clear" w:color="auto" w:fill="FFFFFF"/>
        <w:adjustRightInd w:val="0"/>
        <w:spacing w:line="360" w:lineRule="auto"/>
        <w:ind w:firstLineChars="200" w:firstLine="540"/>
        <w:jc w:val="left"/>
        <w:rPr>
          <w:rFonts w:ascii="宋体" w:eastAsia="宋体" w:hAnsi="宋体" w:cs="宋体"/>
          <w:color w:val="333333"/>
          <w:kern w:val="0"/>
          <w:sz w:val="24"/>
          <w:szCs w:val="24"/>
        </w:rPr>
      </w:pPr>
      <w:r w:rsidRPr="00050931">
        <w:rPr>
          <w:rFonts w:ascii="宋体" w:eastAsia="宋体" w:hAnsi="宋体" w:cs="宋体"/>
          <w:color w:val="333333"/>
          <w:kern w:val="0"/>
          <w:sz w:val="27"/>
          <w:szCs w:val="27"/>
        </w:rPr>
        <w:t xml:space="preserve">（2） </w:t>
      </w:r>
      <w:r w:rsidRPr="00050931">
        <w:rPr>
          <w:rFonts w:ascii="仿宋_GB2312" w:eastAsia="仿宋_GB2312" w:hAnsi="宋体" w:cs="宋体" w:hint="eastAsia"/>
          <w:color w:val="333333"/>
          <w:kern w:val="0"/>
          <w:sz w:val="27"/>
          <w:szCs w:val="27"/>
        </w:rPr>
        <w:t>推荐表中列举的所有科研项目、获奖及专利情况的证明复印件；</w:t>
      </w:r>
    </w:p>
    <w:p w:rsidR="00050931" w:rsidRPr="00050931" w:rsidRDefault="00050931" w:rsidP="00050931">
      <w:pPr>
        <w:widowControl/>
        <w:shd w:val="clear" w:color="auto" w:fill="FFFFFF"/>
        <w:adjustRightInd w:val="0"/>
        <w:spacing w:line="360" w:lineRule="auto"/>
        <w:ind w:firstLineChars="200" w:firstLine="540"/>
        <w:jc w:val="left"/>
        <w:rPr>
          <w:rFonts w:ascii="宋体" w:eastAsia="宋体" w:hAnsi="宋体" w:cs="宋体"/>
          <w:color w:val="333333"/>
          <w:kern w:val="0"/>
          <w:sz w:val="24"/>
          <w:szCs w:val="24"/>
        </w:rPr>
      </w:pPr>
      <w:r w:rsidRPr="00050931">
        <w:rPr>
          <w:rFonts w:ascii="宋体" w:eastAsia="宋体" w:hAnsi="宋体" w:cs="宋体"/>
          <w:color w:val="333333"/>
          <w:kern w:val="0"/>
          <w:sz w:val="27"/>
          <w:szCs w:val="27"/>
        </w:rPr>
        <w:t xml:space="preserve">（3） </w:t>
      </w:r>
      <w:r w:rsidRPr="00050931">
        <w:rPr>
          <w:rFonts w:ascii="仿宋_GB2312" w:eastAsia="仿宋_GB2312" w:hAnsi="宋体" w:cs="宋体" w:hint="eastAsia"/>
          <w:color w:val="333333"/>
          <w:kern w:val="0"/>
          <w:sz w:val="27"/>
          <w:szCs w:val="27"/>
        </w:rPr>
        <w:t>推荐表中列举的</w:t>
      </w:r>
      <w:r w:rsidRPr="00050931">
        <w:rPr>
          <w:rFonts w:ascii="宋体" w:eastAsia="宋体" w:hAnsi="宋体" w:cs="宋体"/>
          <w:color w:val="333333"/>
          <w:kern w:val="0"/>
          <w:sz w:val="27"/>
          <w:szCs w:val="27"/>
        </w:rPr>
        <w:t>SCI</w:t>
      </w:r>
      <w:r w:rsidRPr="00050931">
        <w:rPr>
          <w:rFonts w:ascii="仿宋_GB2312" w:eastAsia="仿宋_GB2312" w:hAnsi="宋体" w:cs="宋体" w:hint="eastAsia"/>
          <w:color w:val="333333"/>
          <w:kern w:val="0"/>
          <w:sz w:val="27"/>
          <w:szCs w:val="27"/>
        </w:rPr>
        <w:t>、</w:t>
      </w:r>
      <w:r w:rsidRPr="00050931">
        <w:rPr>
          <w:rFonts w:ascii="宋体" w:eastAsia="宋体" w:hAnsi="宋体" w:cs="宋体"/>
          <w:color w:val="333333"/>
          <w:kern w:val="0"/>
          <w:sz w:val="27"/>
          <w:szCs w:val="27"/>
        </w:rPr>
        <w:t>EI</w:t>
      </w:r>
      <w:r w:rsidRPr="00050931">
        <w:rPr>
          <w:rFonts w:ascii="仿宋_GB2312" w:eastAsia="仿宋_GB2312" w:hAnsi="宋体" w:cs="宋体" w:hint="eastAsia"/>
          <w:color w:val="333333"/>
          <w:kern w:val="0"/>
          <w:sz w:val="27"/>
          <w:szCs w:val="27"/>
        </w:rPr>
        <w:t>、</w:t>
      </w:r>
      <w:r w:rsidRPr="00050931">
        <w:rPr>
          <w:rFonts w:ascii="宋体" w:eastAsia="宋体" w:hAnsi="宋体" w:cs="宋体"/>
          <w:color w:val="333333"/>
          <w:kern w:val="0"/>
          <w:sz w:val="27"/>
          <w:szCs w:val="27"/>
        </w:rPr>
        <w:t>SSCI</w:t>
      </w:r>
      <w:r w:rsidRPr="00050931">
        <w:rPr>
          <w:rFonts w:ascii="仿宋_GB2312" w:eastAsia="仿宋_GB2312" w:hAnsi="宋体" w:cs="宋体" w:hint="eastAsia"/>
          <w:color w:val="333333"/>
          <w:kern w:val="0"/>
          <w:sz w:val="27"/>
          <w:szCs w:val="27"/>
        </w:rPr>
        <w:t>、</w:t>
      </w:r>
      <w:r w:rsidRPr="00050931">
        <w:rPr>
          <w:rFonts w:ascii="宋体" w:eastAsia="宋体" w:hAnsi="宋体" w:cs="宋体"/>
          <w:color w:val="333333"/>
          <w:kern w:val="0"/>
          <w:sz w:val="27"/>
          <w:szCs w:val="27"/>
        </w:rPr>
        <w:t>CSSCI</w:t>
      </w:r>
      <w:r w:rsidRPr="00050931">
        <w:rPr>
          <w:rFonts w:ascii="仿宋_GB2312" w:eastAsia="仿宋_GB2312" w:hAnsi="宋体" w:cs="宋体" w:hint="eastAsia"/>
          <w:color w:val="333333"/>
          <w:kern w:val="0"/>
          <w:sz w:val="27"/>
          <w:szCs w:val="27"/>
        </w:rPr>
        <w:t>收录以及论文他</w:t>
      </w:r>
      <w:proofErr w:type="gramStart"/>
      <w:r w:rsidRPr="00050931">
        <w:rPr>
          <w:rFonts w:ascii="仿宋_GB2312" w:eastAsia="仿宋_GB2312" w:hAnsi="宋体" w:cs="宋体" w:hint="eastAsia"/>
          <w:color w:val="333333"/>
          <w:kern w:val="0"/>
          <w:sz w:val="27"/>
          <w:szCs w:val="27"/>
        </w:rPr>
        <w:t>引情况</w:t>
      </w:r>
      <w:proofErr w:type="gramEnd"/>
      <w:r w:rsidRPr="00050931">
        <w:rPr>
          <w:rFonts w:ascii="仿宋_GB2312" w:eastAsia="仿宋_GB2312" w:hAnsi="宋体" w:cs="宋体" w:hint="eastAsia"/>
          <w:color w:val="333333"/>
          <w:kern w:val="0"/>
          <w:sz w:val="27"/>
          <w:szCs w:val="27"/>
        </w:rPr>
        <w:t>的证明（原件，须经有关检索机构盖章）；</w:t>
      </w:r>
    </w:p>
    <w:p w:rsidR="00050931" w:rsidRPr="00050931" w:rsidRDefault="00050931" w:rsidP="00050931">
      <w:pPr>
        <w:widowControl/>
        <w:shd w:val="clear" w:color="auto" w:fill="FFFFFF"/>
        <w:adjustRightInd w:val="0"/>
        <w:spacing w:line="360" w:lineRule="auto"/>
        <w:ind w:firstLineChars="200" w:firstLine="540"/>
        <w:jc w:val="left"/>
        <w:rPr>
          <w:rFonts w:ascii="宋体" w:eastAsia="宋体" w:hAnsi="宋体" w:cs="宋体"/>
          <w:color w:val="333333"/>
          <w:kern w:val="0"/>
          <w:sz w:val="24"/>
          <w:szCs w:val="24"/>
        </w:rPr>
      </w:pPr>
      <w:r w:rsidRPr="00050931">
        <w:rPr>
          <w:rFonts w:ascii="宋体" w:eastAsia="宋体" w:hAnsi="宋体" w:cs="宋体"/>
          <w:color w:val="333333"/>
          <w:kern w:val="0"/>
          <w:sz w:val="27"/>
          <w:szCs w:val="27"/>
        </w:rPr>
        <w:t xml:space="preserve">（4） </w:t>
      </w:r>
      <w:r w:rsidRPr="00050931">
        <w:rPr>
          <w:rFonts w:ascii="仿宋_GB2312" w:eastAsia="仿宋_GB2312" w:hAnsi="宋体" w:cs="宋体" w:hint="eastAsia"/>
          <w:color w:val="333333"/>
          <w:kern w:val="0"/>
          <w:sz w:val="27"/>
          <w:szCs w:val="27"/>
        </w:rPr>
        <w:t>在国外任职或在国内担任重要职务的任职证明；</w:t>
      </w:r>
    </w:p>
    <w:p w:rsidR="00050931" w:rsidRPr="00050931" w:rsidRDefault="00050931" w:rsidP="00050931">
      <w:pPr>
        <w:widowControl/>
        <w:shd w:val="clear" w:color="auto" w:fill="FFFFFF"/>
        <w:adjustRightInd w:val="0"/>
        <w:spacing w:line="360" w:lineRule="auto"/>
        <w:ind w:firstLineChars="200" w:firstLine="540"/>
        <w:jc w:val="left"/>
        <w:rPr>
          <w:rFonts w:ascii="宋体" w:eastAsia="宋体" w:hAnsi="宋体" w:cs="宋体"/>
          <w:color w:val="333333"/>
          <w:kern w:val="0"/>
          <w:sz w:val="24"/>
          <w:szCs w:val="24"/>
        </w:rPr>
      </w:pPr>
      <w:r w:rsidRPr="00050931">
        <w:rPr>
          <w:rFonts w:ascii="宋体" w:eastAsia="宋体" w:hAnsi="宋体" w:cs="宋体"/>
          <w:color w:val="333333"/>
          <w:kern w:val="0"/>
          <w:sz w:val="27"/>
          <w:szCs w:val="27"/>
        </w:rPr>
        <w:t xml:space="preserve">（5） </w:t>
      </w:r>
      <w:r w:rsidRPr="00050931">
        <w:rPr>
          <w:rFonts w:ascii="仿宋_GB2312" w:eastAsia="仿宋_GB2312" w:hAnsi="宋体" w:cs="宋体" w:hint="eastAsia"/>
          <w:color w:val="333333"/>
          <w:kern w:val="0"/>
          <w:sz w:val="27"/>
          <w:szCs w:val="27"/>
        </w:rPr>
        <w:t>在国际学术会议上担任职务的证明以及作大会报告、特邀报告的邀请信或通知（复印件）；</w:t>
      </w:r>
    </w:p>
    <w:p w:rsidR="00050931" w:rsidRPr="00050931" w:rsidRDefault="00050931" w:rsidP="00050931">
      <w:pPr>
        <w:widowControl/>
        <w:shd w:val="clear" w:color="auto" w:fill="FFFFFF"/>
        <w:adjustRightInd w:val="0"/>
        <w:spacing w:line="360" w:lineRule="auto"/>
        <w:ind w:firstLineChars="200" w:firstLine="540"/>
        <w:jc w:val="left"/>
        <w:rPr>
          <w:rFonts w:ascii="宋体" w:eastAsia="宋体" w:hAnsi="宋体" w:cs="宋体"/>
          <w:color w:val="333333"/>
          <w:kern w:val="0"/>
          <w:sz w:val="24"/>
          <w:szCs w:val="24"/>
        </w:rPr>
      </w:pPr>
      <w:r w:rsidRPr="00050931">
        <w:rPr>
          <w:rFonts w:ascii="宋体" w:eastAsia="宋体" w:hAnsi="宋体" w:cs="宋体"/>
          <w:color w:val="333333"/>
          <w:kern w:val="0"/>
          <w:sz w:val="27"/>
          <w:szCs w:val="27"/>
        </w:rPr>
        <w:t xml:space="preserve">（6） </w:t>
      </w:r>
      <w:r w:rsidRPr="00050931">
        <w:rPr>
          <w:rFonts w:ascii="仿宋_GB2312" w:eastAsia="仿宋_GB2312" w:hAnsi="宋体" w:cs="宋体" w:hint="eastAsia"/>
          <w:color w:val="333333"/>
          <w:kern w:val="0"/>
          <w:sz w:val="27"/>
          <w:szCs w:val="27"/>
        </w:rPr>
        <w:t>如申报材料中引用了本领域专家肯定性评价，需附相关证明材料。</w:t>
      </w:r>
    </w:p>
    <w:p w:rsidR="00050931" w:rsidRPr="00050931" w:rsidRDefault="00050931" w:rsidP="00050931">
      <w:pPr>
        <w:widowControl/>
        <w:shd w:val="clear" w:color="auto" w:fill="FFFFFF"/>
        <w:adjustRightInd w:val="0"/>
        <w:spacing w:line="360" w:lineRule="auto"/>
        <w:ind w:left="600"/>
        <w:jc w:val="left"/>
        <w:rPr>
          <w:rFonts w:ascii="宋体" w:eastAsia="宋体" w:hAnsi="宋体" w:cs="宋体"/>
          <w:color w:val="333333"/>
          <w:kern w:val="0"/>
          <w:sz w:val="24"/>
          <w:szCs w:val="24"/>
        </w:rPr>
      </w:pPr>
      <w:r w:rsidRPr="00050931">
        <w:rPr>
          <w:rFonts w:ascii="仿宋_GB2312" w:eastAsia="仿宋_GB2312" w:hAnsi="宋体" w:cs="宋体" w:hint="eastAsia"/>
          <w:color w:val="333333"/>
          <w:kern w:val="0"/>
          <w:sz w:val="27"/>
          <w:szCs w:val="27"/>
        </w:rPr>
        <w:t>第二部分代表作包括：</w:t>
      </w:r>
    </w:p>
    <w:p w:rsidR="00050931" w:rsidRPr="00050931" w:rsidRDefault="00050931" w:rsidP="00050931">
      <w:pPr>
        <w:widowControl/>
        <w:shd w:val="clear" w:color="auto" w:fill="FFFFFF"/>
        <w:adjustRightInd w:val="0"/>
        <w:spacing w:line="360" w:lineRule="auto"/>
        <w:ind w:firstLine="709"/>
        <w:jc w:val="left"/>
        <w:rPr>
          <w:rFonts w:ascii="宋体" w:eastAsia="宋体" w:hAnsi="宋体" w:cs="宋体"/>
          <w:color w:val="333333"/>
          <w:kern w:val="0"/>
          <w:sz w:val="24"/>
          <w:szCs w:val="24"/>
        </w:rPr>
      </w:pPr>
      <w:r w:rsidRPr="00050931">
        <w:rPr>
          <w:rFonts w:ascii="宋体" w:eastAsia="宋体" w:hAnsi="宋体" w:cs="宋体"/>
          <w:color w:val="333333"/>
          <w:kern w:val="0"/>
          <w:sz w:val="27"/>
          <w:szCs w:val="27"/>
        </w:rPr>
        <w:t xml:space="preserve">（1） </w:t>
      </w:r>
      <w:r w:rsidRPr="00050931">
        <w:rPr>
          <w:rFonts w:ascii="仿宋_GB2312" w:eastAsia="仿宋_GB2312" w:hAnsi="宋体" w:cs="宋体" w:hint="eastAsia"/>
          <w:color w:val="333333"/>
          <w:kern w:val="0"/>
          <w:sz w:val="27"/>
          <w:szCs w:val="27"/>
        </w:rPr>
        <w:t>代表作目录（须标注页码）；</w:t>
      </w:r>
    </w:p>
    <w:p w:rsidR="00050931" w:rsidRPr="00050931" w:rsidRDefault="00050931" w:rsidP="00050931">
      <w:pPr>
        <w:widowControl/>
        <w:shd w:val="clear" w:color="auto" w:fill="FFFFFF"/>
        <w:adjustRightInd w:val="0"/>
        <w:spacing w:line="360" w:lineRule="auto"/>
        <w:ind w:firstLine="709"/>
        <w:jc w:val="left"/>
        <w:rPr>
          <w:rFonts w:ascii="宋体" w:eastAsia="宋体" w:hAnsi="宋体" w:cs="宋体"/>
          <w:color w:val="333333"/>
          <w:kern w:val="0"/>
          <w:sz w:val="24"/>
          <w:szCs w:val="24"/>
        </w:rPr>
      </w:pPr>
      <w:r w:rsidRPr="00050931">
        <w:rPr>
          <w:rFonts w:ascii="宋体" w:eastAsia="宋体" w:hAnsi="宋体" w:cs="宋体"/>
          <w:color w:val="333333"/>
          <w:kern w:val="0"/>
          <w:sz w:val="27"/>
          <w:szCs w:val="27"/>
        </w:rPr>
        <w:lastRenderedPageBreak/>
        <w:t>（2） 5</w:t>
      </w:r>
      <w:r w:rsidRPr="00050931">
        <w:rPr>
          <w:rFonts w:ascii="仿宋_GB2312" w:eastAsia="仿宋_GB2312" w:hAnsi="宋体" w:cs="宋体" w:hint="eastAsia"/>
          <w:color w:val="333333"/>
          <w:kern w:val="0"/>
          <w:sz w:val="27"/>
          <w:szCs w:val="27"/>
        </w:rPr>
        <w:t>篇重要创新性论文的全文及其刊载杂志封面、目录的复印件，以及推荐表中列举的其他代表性著作封面、目录和论文首页复印件。</w:t>
      </w:r>
    </w:p>
    <w:p w:rsidR="00050931" w:rsidRPr="00050931" w:rsidRDefault="00050931" w:rsidP="00050931">
      <w:pPr>
        <w:widowControl/>
        <w:shd w:val="clear" w:color="auto" w:fill="FFFFFF"/>
        <w:adjustRightInd w:val="0"/>
        <w:spacing w:line="360" w:lineRule="auto"/>
        <w:ind w:firstLineChars="200" w:firstLine="540"/>
        <w:jc w:val="left"/>
        <w:rPr>
          <w:rFonts w:ascii="宋体" w:eastAsia="宋体" w:hAnsi="宋体" w:cs="宋体"/>
          <w:color w:val="333333"/>
          <w:kern w:val="0"/>
          <w:sz w:val="24"/>
          <w:szCs w:val="24"/>
        </w:rPr>
      </w:pPr>
      <w:r w:rsidRPr="00050931">
        <w:rPr>
          <w:rFonts w:ascii="宋体" w:eastAsia="宋体" w:hAnsi="宋体" w:cs="宋体"/>
          <w:color w:val="333333"/>
          <w:kern w:val="0"/>
          <w:sz w:val="27"/>
          <w:szCs w:val="27"/>
        </w:rPr>
        <w:t xml:space="preserve">5. </w:t>
      </w:r>
      <w:r w:rsidRPr="00050931">
        <w:rPr>
          <w:rFonts w:ascii="仿宋_GB2312" w:eastAsia="仿宋_GB2312" w:hAnsi="宋体" w:cs="宋体" w:hint="eastAsia"/>
          <w:color w:val="333333"/>
          <w:kern w:val="0"/>
          <w:sz w:val="27"/>
          <w:szCs w:val="27"/>
        </w:rPr>
        <w:t>推荐人选如为高校现</w:t>
      </w:r>
      <w:proofErr w:type="gramStart"/>
      <w:r w:rsidRPr="00050931">
        <w:rPr>
          <w:rFonts w:ascii="仿宋_GB2312" w:eastAsia="仿宋_GB2312" w:hAnsi="宋体" w:cs="宋体" w:hint="eastAsia"/>
          <w:color w:val="333333"/>
          <w:kern w:val="0"/>
          <w:sz w:val="27"/>
          <w:szCs w:val="27"/>
        </w:rPr>
        <w:t>职校级</w:t>
      </w:r>
      <w:proofErr w:type="gramEnd"/>
      <w:r w:rsidRPr="00050931">
        <w:rPr>
          <w:rFonts w:ascii="仿宋_GB2312" w:eastAsia="仿宋_GB2312" w:hAnsi="宋体" w:cs="宋体" w:hint="eastAsia"/>
          <w:color w:val="333333"/>
          <w:kern w:val="0"/>
          <w:sz w:val="27"/>
          <w:szCs w:val="27"/>
        </w:rPr>
        <w:t>领导或担任相当职务的，推荐学校党委应按照干部管理权限事先征得上级干部主管部门同意并提供书面意见，</w:t>
      </w:r>
      <w:proofErr w:type="gramStart"/>
      <w:r w:rsidRPr="00050931">
        <w:rPr>
          <w:rFonts w:ascii="仿宋_GB2312" w:eastAsia="仿宋_GB2312" w:hAnsi="宋体" w:cs="宋体" w:hint="eastAsia"/>
          <w:color w:val="333333"/>
          <w:kern w:val="0"/>
          <w:sz w:val="27"/>
          <w:szCs w:val="27"/>
        </w:rPr>
        <w:t>明确若</w:t>
      </w:r>
      <w:proofErr w:type="gramEnd"/>
      <w:r w:rsidRPr="00050931">
        <w:rPr>
          <w:rFonts w:ascii="仿宋_GB2312" w:eastAsia="仿宋_GB2312" w:hAnsi="宋体" w:cs="宋体" w:hint="eastAsia"/>
          <w:color w:val="333333"/>
          <w:kern w:val="0"/>
          <w:sz w:val="27"/>
          <w:szCs w:val="27"/>
        </w:rPr>
        <w:t>该人选受聘为特聘教授，则在聘期内不再担任相应领导职务。</w:t>
      </w:r>
    </w:p>
    <w:p w:rsidR="00050931" w:rsidRPr="00050931" w:rsidRDefault="00050931" w:rsidP="00050931">
      <w:pPr>
        <w:widowControl/>
        <w:shd w:val="clear" w:color="auto" w:fill="FFFFFF"/>
        <w:adjustRightInd w:val="0"/>
        <w:spacing w:line="360" w:lineRule="auto"/>
        <w:ind w:firstLineChars="200" w:firstLine="540"/>
        <w:jc w:val="left"/>
        <w:rPr>
          <w:rFonts w:ascii="宋体" w:eastAsia="宋体" w:hAnsi="宋体" w:cs="宋体"/>
          <w:color w:val="333333"/>
          <w:kern w:val="0"/>
          <w:sz w:val="24"/>
          <w:szCs w:val="24"/>
        </w:rPr>
      </w:pPr>
      <w:r w:rsidRPr="00050931">
        <w:rPr>
          <w:rFonts w:ascii="宋体" w:eastAsia="宋体" w:hAnsi="宋体" w:cs="宋体"/>
          <w:color w:val="333333"/>
          <w:kern w:val="0"/>
          <w:sz w:val="27"/>
          <w:szCs w:val="27"/>
        </w:rPr>
        <w:t xml:space="preserve">6. </w:t>
      </w:r>
      <w:r w:rsidRPr="00050931">
        <w:rPr>
          <w:rFonts w:ascii="仿宋_GB2312" w:eastAsia="仿宋_GB2312" w:hAnsi="宋体" w:cs="宋体" w:hint="eastAsia"/>
          <w:color w:val="333333"/>
          <w:kern w:val="0"/>
          <w:sz w:val="27"/>
          <w:szCs w:val="27"/>
        </w:rPr>
        <w:t>学校党委对所推荐候选人政治表现的书面意见。</w:t>
      </w:r>
    </w:p>
    <w:p w:rsidR="00050931" w:rsidRPr="00050931" w:rsidRDefault="00050931" w:rsidP="00050931">
      <w:pPr>
        <w:widowControl/>
        <w:shd w:val="clear" w:color="auto" w:fill="FFFFFF"/>
        <w:adjustRightInd w:val="0"/>
        <w:spacing w:line="360" w:lineRule="auto"/>
        <w:ind w:firstLineChars="200" w:firstLine="540"/>
        <w:jc w:val="left"/>
        <w:rPr>
          <w:rFonts w:ascii="宋体" w:eastAsia="宋体" w:hAnsi="宋体" w:cs="宋体"/>
          <w:color w:val="333333"/>
          <w:kern w:val="0"/>
          <w:sz w:val="24"/>
          <w:szCs w:val="24"/>
        </w:rPr>
      </w:pPr>
      <w:r w:rsidRPr="00050931">
        <w:rPr>
          <w:rFonts w:ascii="宋体" w:eastAsia="宋体" w:hAnsi="宋体" w:cs="宋体"/>
          <w:color w:val="333333"/>
          <w:kern w:val="0"/>
          <w:sz w:val="27"/>
          <w:szCs w:val="27"/>
        </w:rPr>
        <w:t xml:space="preserve">7. </w:t>
      </w:r>
      <w:r w:rsidRPr="00050931">
        <w:rPr>
          <w:rFonts w:ascii="仿宋_GB2312" w:eastAsia="仿宋_GB2312" w:hAnsi="宋体" w:cs="宋体" w:hint="eastAsia"/>
          <w:color w:val="333333"/>
          <w:kern w:val="0"/>
          <w:sz w:val="27"/>
          <w:szCs w:val="27"/>
        </w:rPr>
        <w:t>从国内其他高校招聘长江学者候选人的，需同时报送候选人工作单位出具的同意函。</w:t>
      </w:r>
    </w:p>
    <w:p w:rsidR="00050931" w:rsidRPr="00050931" w:rsidRDefault="00050931" w:rsidP="00050931">
      <w:pPr>
        <w:widowControl/>
        <w:shd w:val="clear" w:color="auto" w:fill="FFFFFF"/>
        <w:adjustRightInd w:val="0"/>
        <w:spacing w:line="360" w:lineRule="auto"/>
        <w:ind w:firstLineChars="200" w:firstLine="540"/>
        <w:jc w:val="left"/>
        <w:rPr>
          <w:rFonts w:ascii="宋体" w:eastAsia="宋体" w:hAnsi="宋体" w:cs="宋体"/>
          <w:color w:val="333333"/>
          <w:kern w:val="0"/>
          <w:sz w:val="24"/>
          <w:szCs w:val="24"/>
        </w:rPr>
      </w:pPr>
      <w:r w:rsidRPr="00050931">
        <w:rPr>
          <w:rFonts w:ascii="宋体" w:eastAsia="宋体" w:hAnsi="宋体" w:cs="宋体"/>
          <w:color w:val="333333"/>
          <w:kern w:val="0"/>
          <w:sz w:val="27"/>
          <w:szCs w:val="27"/>
        </w:rPr>
        <w:t xml:space="preserve">8. </w:t>
      </w:r>
      <w:r w:rsidRPr="00050931">
        <w:rPr>
          <w:rFonts w:ascii="仿宋_GB2312" w:eastAsia="仿宋_GB2312" w:hAnsi="宋体" w:cs="宋体" w:hint="eastAsia"/>
          <w:color w:val="333333"/>
          <w:kern w:val="0"/>
          <w:sz w:val="27"/>
          <w:szCs w:val="27"/>
        </w:rPr>
        <w:t>校内公示期间有异议的人选，需同时报送有关异议材料及学校的调查结论。</w:t>
      </w:r>
    </w:p>
    <w:p w:rsidR="00050931" w:rsidRPr="00050931" w:rsidRDefault="00050931" w:rsidP="00050931">
      <w:pPr>
        <w:widowControl/>
        <w:shd w:val="clear" w:color="auto" w:fill="FFFFFF"/>
        <w:adjustRightInd w:val="0"/>
        <w:spacing w:line="360" w:lineRule="auto"/>
        <w:ind w:firstLineChars="198" w:firstLine="535"/>
        <w:jc w:val="left"/>
        <w:rPr>
          <w:rFonts w:ascii="宋体" w:eastAsia="宋体" w:hAnsi="宋体" w:cs="宋体"/>
          <w:color w:val="333333"/>
          <w:kern w:val="0"/>
          <w:sz w:val="24"/>
          <w:szCs w:val="24"/>
        </w:rPr>
      </w:pPr>
      <w:r w:rsidRPr="00050931">
        <w:rPr>
          <w:rFonts w:ascii="黑体" w:eastAsia="黑体" w:hAnsi="黑体" w:cs="宋体" w:hint="eastAsia"/>
          <w:color w:val="333333"/>
          <w:kern w:val="0"/>
          <w:sz w:val="27"/>
          <w:szCs w:val="27"/>
        </w:rPr>
        <w:t>二、电子材料</w:t>
      </w:r>
    </w:p>
    <w:p w:rsidR="00050931" w:rsidRPr="00050931" w:rsidRDefault="00050931" w:rsidP="00050931">
      <w:pPr>
        <w:widowControl/>
        <w:shd w:val="clear" w:color="auto" w:fill="FFFFFF"/>
        <w:adjustRightInd w:val="0"/>
        <w:spacing w:line="360" w:lineRule="auto"/>
        <w:ind w:firstLineChars="200" w:firstLine="540"/>
        <w:jc w:val="left"/>
        <w:rPr>
          <w:rFonts w:ascii="宋体" w:eastAsia="宋体" w:hAnsi="宋体" w:cs="宋体"/>
          <w:color w:val="333333"/>
          <w:kern w:val="0"/>
          <w:sz w:val="24"/>
          <w:szCs w:val="24"/>
        </w:rPr>
      </w:pPr>
      <w:r w:rsidRPr="00050931">
        <w:rPr>
          <w:rFonts w:ascii="仿宋_GB2312" w:eastAsia="仿宋_GB2312" w:hAnsi="宋体" w:cs="宋体" w:hint="eastAsia"/>
          <w:color w:val="333333"/>
          <w:kern w:val="0"/>
          <w:sz w:val="27"/>
          <w:szCs w:val="27"/>
        </w:rPr>
        <w:t>电子材料须通过长江学者申报管理系统上传，并刻盘报送，具体包括：</w:t>
      </w:r>
    </w:p>
    <w:p w:rsidR="00050931" w:rsidRPr="00050931" w:rsidRDefault="00050931" w:rsidP="00050931">
      <w:pPr>
        <w:widowControl/>
        <w:shd w:val="clear" w:color="auto" w:fill="FFFFFF"/>
        <w:adjustRightInd w:val="0"/>
        <w:spacing w:line="360" w:lineRule="auto"/>
        <w:ind w:firstLine="709"/>
        <w:jc w:val="left"/>
        <w:rPr>
          <w:rFonts w:ascii="宋体" w:eastAsia="宋体" w:hAnsi="宋体" w:cs="宋体"/>
          <w:color w:val="333333"/>
          <w:kern w:val="0"/>
          <w:sz w:val="24"/>
          <w:szCs w:val="24"/>
        </w:rPr>
      </w:pPr>
      <w:r w:rsidRPr="00050931">
        <w:rPr>
          <w:rFonts w:ascii="仿宋_GB2312" w:eastAsia="仿宋_GB2312" w:hAnsi="宋体" w:cs="宋体" w:hint="eastAsia"/>
          <w:color w:val="333333"/>
          <w:kern w:val="0"/>
          <w:sz w:val="27"/>
          <w:szCs w:val="27"/>
        </w:rPr>
        <w:t>1. 长江学者候选人推荐表电子版（长江学者申报软件生成），文件名为：****大学特聘（讲座）教授候选人***。</w:t>
      </w:r>
    </w:p>
    <w:p w:rsidR="00050931" w:rsidRPr="00050931" w:rsidRDefault="00050931" w:rsidP="00050931">
      <w:pPr>
        <w:widowControl/>
        <w:shd w:val="clear" w:color="auto" w:fill="FFFFFF"/>
        <w:adjustRightInd w:val="0"/>
        <w:spacing w:line="360" w:lineRule="auto"/>
        <w:ind w:firstLine="709"/>
        <w:jc w:val="left"/>
        <w:rPr>
          <w:rFonts w:ascii="宋体" w:eastAsia="宋体" w:hAnsi="宋体" w:cs="宋体"/>
          <w:color w:val="333333"/>
          <w:kern w:val="0"/>
          <w:sz w:val="24"/>
          <w:szCs w:val="24"/>
        </w:rPr>
      </w:pPr>
      <w:r w:rsidRPr="00050931">
        <w:rPr>
          <w:rFonts w:ascii="仿宋_GB2312" w:eastAsia="仿宋_GB2312" w:hAnsi="宋体" w:cs="宋体" w:hint="eastAsia"/>
          <w:color w:val="333333"/>
          <w:kern w:val="0"/>
          <w:sz w:val="27"/>
          <w:szCs w:val="27"/>
        </w:rPr>
        <w:t>2. 长江学者候选人附件材料电子版（</w:t>
      </w:r>
      <w:proofErr w:type="spellStart"/>
      <w:r w:rsidRPr="00050931">
        <w:rPr>
          <w:rFonts w:ascii="仿宋_GB2312" w:eastAsia="仿宋_GB2312" w:hAnsi="宋体" w:cs="宋体" w:hint="eastAsia"/>
          <w:color w:val="333333"/>
          <w:kern w:val="0"/>
          <w:sz w:val="27"/>
          <w:szCs w:val="27"/>
        </w:rPr>
        <w:t>pdf</w:t>
      </w:r>
      <w:proofErr w:type="spellEnd"/>
      <w:r w:rsidRPr="00050931">
        <w:rPr>
          <w:rFonts w:ascii="仿宋_GB2312" w:eastAsia="仿宋_GB2312" w:hAnsi="宋体" w:cs="宋体" w:hint="eastAsia"/>
          <w:color w:val="333333"/>
          <w:kern w:val="0"/>
          <w:sz w:val="27"/>
          <w:szCs w:val="27"/>
        </w:rPr>
        <w:t>格式），大小不超过15M，文件名分别为：****大学特聘（讲座）教授候选人***证明材料和****大学特聘（讲座）教授候选人***代表作。</w:t>
      </w:r>
    </w:p>
    <w:p w:rsidR="00050931" w:rsidRPr="00050931" w:rsidRDefault="00050931" w:rsidP="00050931">
      <w:pPr>
        <w:widowControl/>
        <w:shd w:val="clear" w:color="auto" w:fill="FFFFFF"/>
        <w:jc w:val="left"/>
        <w:rPr>
          <w:rFonts w:ascii="宋体" w:eastAsia="宋体" w:hAnsi="宋体" w:cs="宋体"/>
          <w:color w:val="333333"/>
          <w:kern w:val="0"/>
          <w:sz w:val="18"/>
          <w:szCs w:val="18"/>
        </w:rPr>
      </w:pPr>
      <w:r w:rsidRPr="00050931">
        <w:rPr>
          <w:rFonts w:ascii="仿宋_GB2312" w:eastAsia="仿宋_GB2312" w:hAnsi="宋体" w:cs="宋体" w:hint="eastAsia"/>
          <w:color w:val="333333"/>
          <w:kern w:val="0"/>
          <w:sz w:val="27"/>
          <w:szCs w:val="27"/>
        </w:rPr>
        <w:t>国防科技组候选人的材料经</w:t>
      </w:r>
      <w:proofErr w:type="gramStart"/>
      <w:r w:rsidRPr="00050931">
        <w:rPr>
          <w:rFonts w:ascii="仿宋_GB2312" w:eastAsia="仿宋_GB2312" w:hAnsi="宋体" w:cs="宋体" w:hint="eastAsia"/>
          <w:color w:val="333333"/>
          <w:kern w:val="0"/>
          <w:sz w:val="27"/>
          <w:szCs w:val="27"/>
        </w:rPr>
        <w:t>脱密处理</w:t>
      </w:r>
      <w:proofErr w:type="gramEnd"/>
      <w:r w:rsidRPr="00050931">
        <w:rPr>
          <w:rFonts w:ascii="仿宋_GB2312" w:eastAsia="仿宋_GB2312" w:hAnsi="宋体" w:cs="宋体" w:hint="eastAsia"/>
          <w:color w:val="333333"/>
          <w:kern w:val="0"/>
          <w:sz w:val="27"/>
          <w:szCs w:val="27"/>
        </w:rPr>
        <w:t>后，只上传候选人推荐表，附件材料不得上传。</w:t>
      </w:r>
    </w:p>
    <w:p w:rsidR="00B03DB8" w:rsidRPr="00050931" w:rsidRDefault="00B03DB8"/>
    <w:sectPr w:rsidR="00B03DB8" w:rsidRPr="00050931" w:rsidSect="00050931">
      <w:pgSz w:w="11906" w:h="16838"/>
      <w:pgMar w:top="873" w:right="1797" w:bottom="873"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50931"/>
    <w:rsid w:val="00050931"/>
    <w:rsid w:val="00B03D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DB8"/>
    <w:pPr>
      <w:widowControl w:val="0"/>
      <w:jc w:val="both"/>
    </w:pPr>
  </w:style>
  <w:style w:type="paragraph" w:styleId="2">
    <w:name w:val="heading 2"/>
    <w:basedOn w:val="a"/>
    <w:link w:val="2Char"/>
    <w:uiPriority w:val="9"/>
    <w:qFormat/>
    <w:rsid w:val="00050931"/>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50931"/>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99271914">
      <w:bodyDiv w:val="1"/>
      <w:marLeft w:val="0"/>
      <w:marRight w:val="0"/>
      <w:marTop w:val="0"/>
      <w:marBottom w:val="0"/>
      <w:divBdr>
        <w:top w:val="none" w:sz="0" w:space="0" w:color="auto"/>
        <w:left w:val="none" w:sz="0" w:space="0" w:color="auto"/>
        <w:bottom w:val="none" w:sz="0" w:space="0" w:color="auto"/>
        <w:right w:val="none" w:sz="0" w:space="0" w:color="auto"/>
      </w:divBdr>
      <w:divsChild>
        <w:div w:id="1163667491">
          <w:marLeft w:val="0"/>
          <w:marRight w:val="0"/>
          <w:marTop w:val="0"/>
          <w:marBottom w:val="0"/>
          <w:divBdr>
            <w:top w:val="none" w:sz="0" w:space="0" w:color="auto"/>
            <w:left w:val="none" w:sz="0" w:space="0" w:color="auto"/>
            <w:bottom w:val="none" w:sz="0" w:space="0" w:color="auto"/>
            <w:right w:val="none" w:sz="0" w:space="0" w:color="auto"/>
          </w:divBdr>
          <w:divsChild>
            <w:div w:id="1683126499">
              <w:marLeft w:val="0"/>
              <w:marRight w:val="0"/>
              <w:marTop w:val="0"/>
              <w:marBottom w:val="0"/>
              <w:divBdr>
                <w:top w:val="none" w:sz="0" w:space="0" w:color="auto"/>
                <w:left w:val="none" w:sz="0" w:space="0" w:color="auto"/>
                <w:bottom w:val="none" w:sz="0" w:space="0" w:color="auto"/>
                <w:right w:val="none" w:sz="0" w:space="0" w:color="auto"/>
              </w:divBdr>
              <w:divsChild>
                <w:div w:id="1271162936">
                  <w:marLeft w:val="0"/>
                  <w:marRight w:val="0"/>
                  <w:marTop w:val="0"/>
                  <w:marBottom w:val="0"/>
                  <w:divBdr>
                    <w:top w:val="none" w:sz="0" w:space="0" w:color="auto"/>
                    <w:left w:val="none" w:sz="0" w:space="0" w:color="auto"/>
                    <w:bottom w:val="none" w:sz="0" w:space="0" w:color="auto"/>
                    <w:right w:val="none" w:sz="0" w:space="0" w:color="auto"/>
                  </w:divBdr>
                  <w:divsChild>
                    <w:div w:id="199168854">
                      <w:marLeft w:val="0"/>
                      <w:marRight w:val="0"/>
                      <w:marTop w:val="0"/>
                      <w:marBottom w:val="0"/>
                      <w:divBdr>
                        <w:top w:val="single" w:sz="6" w:space="14" w:color="CCCCCC"/>
                        <w:left w:val="single" w:sz="6" w:space="22" w:color="CCCCCC"/>
                        <w:bottom w:val="single" w:sz="6" w:space="0" w:color="CCCCCC"/>
                        <w:right w:val="single" w:sz="6" w:space="22" w:color="CCCCCC"/>
                      </w:divBdr>
                      <w:divsChild>
                        <w:div w:id="1076898444">
                          <w:marLeft w:val="0"/>
                          <w:marRight w:val="0"/>
                          <w:marTop w:val="0"/>
                          <w:marBottom w:val="0"/>
                          <w:divBdr>
                            <w:top w:val="none" w:sz="0" w:space="0" w:color="auto"/>
                            <w:left w:val="none" w:sz="0" w:space="0" w:color="auto"/>
                            <w:bottom w:val="none" w:sz="0" w:space="0" w:color="auto"/>
                            <w:right w:val="none" w:sz="0" w:space="0" w:color="auto"/>
                          </w:divBdr>
                        </w:div>
                        <w:div w:id="162720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145</Words>
  <Characters>832</Characters>
  <Application>Microsoft Office Word</Application>
  <DocSecurity>0</DocSecurity>
  <Lines>6</Lines>
  <Paragraphs>1</Paragraphs>
  <ScaleCrop>false</ScaleCrop>
  <Company/>
  <LinksUpToDate>false</LinksUpToDate>
  <CharactersWithSpaces>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TangYP</dc:creator>
  <cp:lastModifiedBy>TangYP</cp:lastModifiedBy>
  <cp:revision>1</cp:revision>
  <cp:lastPrinted>2014-05-28T03:43:00Z</cp:lastPrinted>
  <dcterms:created xsi:type="dcterms:W3CDTF">2014-05-28T03:42:00Z</dcterms:created>
  <dcterms:modified xsi:type="dcterms:W3CDTF">2014-05-28T03:44:00Z</dcterms:modified>
</cp:coreProperties>
</file>